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446C0" w:rsidRPr="00C446C0" w:rsidTr="00C446C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6C0" w:rsidRPr="00C446C0" w:rsidRDefault="00C446C0" w:rsidP="00C44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6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Принято:</w:t>
            </w:r>
          </w:p>
          <w:p w:rsidR="00C446C0" w:rsidRPr="00C446C0" w:rsidRDefault="00C446C0" w:rsidP="00C44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6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педагогическом совете</w:t>
            </w:r>
          </w:p>
          <w:p w:rsidR="00C446C0" w:rsidRPr="00C446C0" w:rsidRDefault="00C446C0" w:rsidP="00C44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6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Бакалинский д/с «Буратино» общеразвивающего вида</w:t>
            </w:r>
          </w:p>
          <w:p w:rsidR="00C446C0" w:rsidRPr="00C446C0" w:rsidRDefault="00C446C0" w:rsidP="00C44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6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 ____</w:t>
            </w:r>
          </w:p>
          <w:p w:rsidR="00C446C0" w:rsidRPr="00C446C0" w:rsidRDefault="00C446C0" w:rsidP="00C44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6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     »  _____ 201   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6C0" w:rsidRPr="00C446C0" w:rsidRDefault="00C446C0" w:rsidP="00C44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6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Согласовано:</w:t>
            </w:r>
          </w:p>
          <w:p w:rsidR="00C446C0" w:rsidRPr="00C446C0" w:rsidRDefault="00C446C0" w:rsidP="00C44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6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заседании ППО</w:t>
            </w:r>
          </w:p>
          <w:p w:rsidR="00C446C0" w:rsidRPr="00C446C0" w:rsidRDefault="00C446C0" w:rsidP="00C44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6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Бакалинский д/с «Буратино» общеразвивающего вида</w:t>
            </w:r>
          </w:p>
          <w:p w:rsidR="00C446C0" w:rsidRPr="00C446C0" w:rsidRDefault="00C446C0" w:rsidP="00C44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6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 ____</w:t>
            </w:r>
          </w:p>
          <w:p w:rsidR="00C446C0" w:rsidRPr="00C446C0" w:rsidRDefault="00C446C0" w:rsidP="00C44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6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     »  _____ 201   г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6C0" w:rsidRPr="00C446C0" w:rsidRDefault="00C446C0" w:rsidP="00C44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6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Утверждаю:</w:t>
            </w:r>
          </w:p>
          <w:p w:rsidR="00C446C0" w:rsidRPr="00C446C0" w:rsidRDefault="00C446C0" w:rsidP="00C44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6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МАДОУ</w:t>
            </w:r>
          </w:p>
          <w:p w:rsidR="00C446C0" w:rsidRPr="00C446C0" w:rsidRDefault="00C446C0" w:rsidP="00C44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6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Бакалинский д/с «Буратино» общеразвивающего вида</w:t>
            </w:r>
          </w:p>
          <w:p w:rsidR="00C446C0" w:rsidRPr="00C446C0" w:rsidRDefault="00C446C0" w:rsidP="00C44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6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Жукович С.Н. ___________</w:t>
            </w:r>
          </w:p>
          <w:p w:rsidR="00C446C0" w:rsidRPr="00C446C0" w:rsidRDefault="00C446C0" w:rsidP="00C44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6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Пр._____  № ______</w:t>
            </w:r>
          </w:p>
          <w:p w:rsidR="00C446C0" w:rsidRPr="00C446C0" w:rsidRDefault="00C446C0" w:rsidP="00C44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6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     »  _____ 201   г.</w:t>
            </w:r>
          </w:p>
        </w:tc>
      </w:tr>
    </w:tbl>
    <w:p w:rsidR="00C2503E" w:rsidRDefault="00C2503E" w:rsidP="00C250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</w:p>
    <w:p w:rsidR="00C2503E" w:rsidRDefault="00C2503E" w:rsidP="00C250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</w:p>
    <w:p w:rsidR="00C2503E" w:rsidRDefault="00C2503E" w:rsidP="00C250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</w:p>
    <w:p w:rsidR="00C2503E" w:rsidRDefault="00C2503E" w:rsidP="00C250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</w:p>
    <w:p w:rsidR="00C2503E" w:rsidRDefault="00C2503E" w:rsidP="00C250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</w:p>
    <w:p w:rsidR="00C2503E" w:rsidRDefault="00C2503E" w:rsidP="00C250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</w:p>
    <w:p w:rsidR="00C2503E" w:rsidRDefault="00C2503E" w:rsidP="00C250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</w:p>
    <w:p w:rsidR="00C2503E" w:rsidRDefault="00C2503E" w:rsidP="00C250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</w:p>
    <w:p w:rsidR="00C2503E" w:rsidRDefault="00C2503E" w:rsidP="00C250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</w:p>
    <w:p w:rsidR="00C2503E" w:rsidRDefault="00C2503E" w:rsidP="00C250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</w:p>
    <w:p w:rsidR="00C2503E" w:rsidRDefault="00C2503E" w:rsidP="00C250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</w:p>
    <w:p w:rsidR="00C2503E" w:rsidRDefault="00C2503E" w:rsidP="00C250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</w:p>
    <w:p w:rsidR="00C2503E" w:rsidRDefault="00C2503E" w:rsidP="00C250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</w:p>
    <w:p w:rsidR="00C2503E" w:rsidRDefault="00C2503E" w:rsidP="00C250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</w:p>
    <w:p w:rsidR="00C2503E" w:rsidRDefault="00C2503E" w:rsidP="00C250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</w:p>
    <w:p w:rsidR="00C2503E" w:rsidRPr="00C2503E" w:rsidRDefault="00C2503E" w:rsidP="00C250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C2503E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Положение</w:t>
      </w:r>
    </w:p>
    <w:p w:rsidR="00C2503E" w:rsidRPr="00C2503E" w:rsidRDefault="00C2503E" w:rsidP="00C250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C2503E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о комиссии по решению жилищно-бытовых вопросов</w:t>
      </w:r>
    </w:p>
    <w:p w:rsidR="00C2503E" w:rsidRPr="00C2503E" w:rsidRDefault="00C2503E" w:rsidP="00C2503E">
      <w:pPr>
        <w:widowControl w:val="0"/>
        <w:tabs>
          <w:tab w:val="left" w:pos="1277"/>
        </w:tabs>
        <w:spacing w:after="0" w:line="240" w:lineRule="auto"/>
        <w:ind w:left="1069"/>
        <w:contextualSpacing/>
        <w:jc w:val="center"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  <w:r w:rsidRPr="00C2503E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 xml:space="preserve">МАДОУ </w:t>
      </w:r>
      <w:r w:rsidRPr="00C2503E"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  <w:t xml:space="preserve">Бакалинский д/с «Буратино» общеразвивающего вида муниципального района Бакалинский район </w:t>
      </w:r>
    </w:p>
    <w:p w:rsidR="00C2503E" w:rsidRPr="00C2503E" w:rsidRDefault="00C2503E" w:rsidP="00C2503E">
      <w:pPr>
        <w:widowControl w:val="0"/>
        <w:tabs>
          <w:tab w:val="left" w:pos="1277"/>
        </w:tabs>
        <w:spacing w:after="0" w:line="240" w:lineRule="auto"/>
        <w:ind w:left="1069"/>
        <w:contextualSpacing/>
        <w:jc w:val="center"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</w:pPr>
      <w:r w:rsidRPr="00C2503E"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/>
        </w:rPr>
        <w:t>Республики Башкортостан</w:t>
      </w:r>
    </w:p>
    <w:p w:rsidR="00C2503E" w:rsidRDefault="00C2503E" w:rsidP="00C2503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C2503E" w:rsidRDefault="00C2503E" w:rsidP="00C2503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C2503E" w:rsidRDefault="00C2503E" w:rsidP="00C2503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C2503E" w:rsidRDefault="00C2503E" w:rsidP="00C2503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C2503E" w:rsidRDefault="00C2503E" w:rsidP="00C2503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C2503E" w:rsidRDefault="00C2503E" w:rsidP="00C2503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C2503E" w:rsidRDefault="00C2503E" w:rsidP="00C2503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C2503E" w:rsidRDefault="00C2503E" w:rsidP="00C446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C446C0" w:rsidRDefault="00C446C0" w:rsidP="00C446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C446C0" w:rsidRPr="00C2503E" w:rsidRDefault="00C446C0" w:rsidP="00C446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bookmarkStart w:id="0" w:name="_GoBack"/>
      <w:bookmarkEnd w:id="0"/>
    </w:p>
    <w:p w:rsidR="00C2503E" w:rsidRPr="00C2503E" w:rsidRDefault="00C2503E" w:rsidP="00C25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         Общие положения</w:t>
      </w:r>
      <w:r w:rsidRPr="00C250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503E" w:rsidRPr="00C2503E" w:rsidRDefault="00C2503E" w:rsidP="00C25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1.1. Жилищно-бытовая комиссия создается решением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 профсоюзной организацией</w:t>
      </w:r>
      <w:r w:rsidRPr="00C25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осуществления общественного </w:t>
      </w:r>
      <w:proofErr w:type="gramStart"/>
      <w:r w:rsidRPr="00C250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C25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предоставлением работникам, нуждающимся в улучшении жилищных условий права получения жилья по программе социальной ипотеки.</w:t>
      </w:r>
    </w:p>
    <w:p w:rsidR="00C2503E" w:rsidRPr="00C2503E" w:rsidRDefault="00C2503E" w:rsidP="00C25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1.2. </w:t>
      </w:r>
      <w:proofErr w:type="gramStart"/>
      <w:r w:rsidRPr="00C250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в своей деятельности руководствуется действующим законодательством о Профсоюзе работников народного образования и науки РФ, жилищным кодексом, нормативными актами по вопросам жилья, уставными и другими документами Профсоюза, решениями профсоюзных органов, другими локальными нормативными актами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</w:t>
      </w:r>
      <w:r w:rsidRPr="00C250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Бакалинский д/с «Буратино» общеразвивающего вида муниципал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района Бакалинский район Республики Башкортостан</w:t>
      </w:r>
      <w:r w:rsidRPr="00C2503E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настоящим Положением.</w:t>
      </w:r>
      <w:proofErr w:type="gramEnd"/>
    </w:p>
    <w:p w:rsidR="00C2503E" w:rsidRPr="00C2503E" w:rsidRDefault="00C2503E" w:rsidP="00C25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03E">
        <w:rPr>
          <w:rFonts w:ascii="Times New Roman" w:eastAsia="Times New Roman" w:hAnsi="Times New Roman" w:cs="Times New Roman"/>
          <w:sz w:val="24"/>
          <w:szCs w:val="24"/>
          <w:lang w:eastAsia="ru-RU"/>
        </w:rPr>
        <w:t> 1.3. Комиссия создается на срок полномочий профкома. Состав комиссии утверждается профкомом из числа профсоюзных активистов и членов Профсоюза. Количество членов комиссии определяется с учетом специфики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структуры и численности ППО МА</w:t>
      </w:r>
      <w:r w:rsidRPr="00C250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proofErr w:type="gramStart"/>
      <w:r w:rsidRPr="00C25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50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последующая замена членов комиссии осуществляется решением профкома. Комиссию возглавляет член профкома.</w:t>
      </w:r>
    </w:p>
    <w:p w:rsidR="00C2503E" w:rsidRPr="00C2503E" w:rsidRDefault="00C2503E" w:rsidP="00E90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         Содержание работы комиссии. </w:t>
      </w:r>
    </w:p>
    <w:p w:rsidR="00C2503E" w:rsidRPr="00C2503E" w:rsidRDefault="00C2503E" w:rsidP="00E90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03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содержание работы комиссии входят:</w:t>
      </w:r>
    </w:p>
    <w:p w:rsidR="00C2503E" w:rsidRPr="00C2503E" w:rsidRDefault="00C2503E" w:rsidP="00E90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03E">
        <w:rPr>
          <w:rFonts w:ascii="Times New Roman" w:eastAsia="Times New Roman" w:hAnsi="Times New Roman" w:cs="Times New Roman"/>
          <w:sz w:val="24"/>
          <w:szCs w:val="24"/>
          <w:lang w:eastAsia="ru-RU"/>
        </w:rPr>
        <w:t> -           учет работников, нуждающихся в улучшении жилищных условий;</w:t>
      </w:r>
    </w:p>
    <w:p w:rsidR="00C2503E" w:rsidRPr="00C2503E" w:rsidRDefault="00C2503E" w:rsidP="00E90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03E">
        <w:rPr>
          <w:rFonts w:ascii="Times New Roman" w:eastAsia="Times New Roman" w:hAnsi="Times New Roman" w:cs="Times New Roman"/>
          <w:sz w:val="24"/>
          <w:szCs w:val="24"/>
          <w:lang w:eastAsia="ru-RU"/>
        </w:rPr>
        <w:t> -           оказание помощи работникам в формировании пакета документов для улучшения жилищных условий по программе социальной ипотеки;</w:t>
      </w:r>
    </w:p>
    <w:p w:rsidR="00C2503E" w:rsidRPr="00C2503E" w:rsidRDefault="00C2503E" w:rsidP="00E90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           оказание помощи </w:t>
      </w:r>
      <w:proofErr w:type="gramStart"/>
      <w:r w:rsidRPr="00C250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заполнении заявлений для внесения изменений в реестр семей по программе социальной ипотеки в связи</w:t>
      </w:r>
      <w:proofErr w:type="gramEnd"/>
      <w:r w:rsidRPr="00C25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заключением брака, со сменой фамилии, места работы; с изменением состава семьи; для перерегистрации учетного дела в связи с выбором квартиры по итогам конкурса и предоставляет список необходимых к ним документов.</w:t>
      </w:r>
    </w:p>
    <w:p w:rsidR="00C2503E" w:rsidRPr="00C2503E" w:rsidRDefault="00C2503E" w:rsidP="00E90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03E">
        <w:rPr>
          <w:rFonts w:ascii="Times New Roman" w:eastAsia="Times New Roman" w:hAnsi="Times New Roman" w:cs="Times New Roman"/>
          <w:sz w:val="24"/>
          <w:szCs w:val="24"/>
          <w:lang w:eastAsia="ru-RU"/>
        </w:rPr>
        <w:t> -           учет сотрудников, получивших квартиры, стоящих в очереди на получение квартиры, желающих встать в очередь;</w:t>
      </w:r>
    </w:p>
    <w:p w:rsidR="00C2503E" w:rsidRPr="00C2503E" w:rsidRDefault="00C2503E" w:rsidP="00E90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03E">
        <w:rPr>
          <w:rFonts w:ascii="Times New Roman" w:eastAsia="Times New Roman" w:hAnsi="Times New Roman" w:cs="Times New Roman"/>
          <w:sz w:val="24"/>
          <w:szCs w:val="24"/>
          <w:lang w:eastAsia="ru-RU"/>
        </w:rPr>
        <w:t> -           проведение обучения членов жилищно-бытовой комиссий и оказание методической помощи;</w:t>
      </w:r>
    </w:p>
    <w:p w:rsidR="00C2503E" w:rsidRPr="00C2503E" w:rsidRDefault="00C2503E" w:rsidP="00E90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03E">
        <w:rPr>
          <w:rFonts w:ascii="Times New Roman" w:eastAsia="Times New Roman" w:hAnsi="Times New Roman" w:cs="Times New Roman"/>
          <w:sz w:val="24"/>
          <w:szCs w:val="24"/>
          <w:lang w:eastAsia="ru-RU"/>
        </w:rPr>
        <w:t> -           своевременное обновление информации, относящейся к изменениям в программе социальной ипотеки, и доведение ее до всех работников через информационный стенд и раздел «Социальная ипотека» на профсоюзной странице.</w:t>
      </w:r>
    </w:p>
    <w:p w:rsidR="00C2503E" w:rsidRPr="00C2503E" w:rsidRDefault="00C2503E" w:rsidP="00E90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       Порядок работы комиссии.</w:t>
      </w:r>
    </w:p>
    <w:p w:rsidR="00C2503E" w:rsidRPr="00C2503E" w:rsidRDefault="00C2503E" w:rsidP="00E90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03E">
        <w:rPr>
          <w:rFonts w:ascii="Times New Roman" w:eastAsia="Times New Roman" w:hAnsi="Times New Roman" w:cs="Times New Roman"/>
          <w:sz w:val="24"/>
          <w:szCs w:val="24"/>
          <w:lang w:eastAsia="ru-RU"/>
        </w:rPr>
        <w:t> 3.1. Заседание комиссии проводятся по мере необходимости, но не реже одного раза в три месяца и считается правомочными, если в их работе участвует более половины членов комиссии. Решение комиссии принимается большинством голосов при наличии кворума.</w:t>
      </w:r>
    </w:p>
    <w:p w:rsidR="00C2503E" w:rsidRPr="00C2503E" w:rsidRDefault="00C2503E" w:rsidP="00E90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03E">
        <w:rPr>
          <w:rFonts w:ascii="Times New Roman" w:eastAsia="Times New Roman" w:hAnsi="Times New Roman" w:cs="Times New Roman"/>
          <w:sz w:val="24"/>
          <w:szCs w:val="24"/>
          <w:lang w:eastAsia="ru-RU"/>
        </w:rPr>
        <w:t> 3.2. Комиссия осуществляет свою работу в тесном контакте и взаимодействии с другими комиссиями профкома, и, в случае необходимости, совместно с другими комиссиями разрабатывает и вносит в профком предложения по дал</w:t>
      </w:r>
      <w:r w:rsid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>ьнейшему улучшению работы ППО МА</w:t>
      </w:r>
      <w:r w:rsidRPr="00C25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9F6A99"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Бакалинский д/с «Буратино» общеразвивающего вида муниципального района Бакалинский район Республики Башкортостан</w:t>
      </w:r>
      <w:r w:rsidRPr="00C250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503E" w:rsidRPr="00C2503E" w:rsidRDefault="009F6A99" w:rsidP="00E90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3.3. Комиссия отчитывается о</w:t>
      </w:r>
      <w:r w:rsidR="00C2503E" w:rsidRPr="00C25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проделанной работе перед профкомом. Председатель комиссии постоянно информирует профком о принимаемых комиссией решениях.</w:t>
      </w:r>
    </w:p>
    <w:p w:rsidR="00C2503E" w:rsidRPr="00C2503E" w:rsidRDefault="00C2503E" w:rsidP="00E90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03E">
        <w:rPr>
          <w:rFonts w:ascii="Times New Roman" w:eastAsia="Times New Roman" w:hAnsi="Times New Roman" w:cs="Times New Roman"/>
          <w:sz w:val="24"/>
          <w:szCs w:val="24"/>
          <w:lang w:eastAsia="ru-RU"/>
        </w:rPr>
        <w:t> 3.4. Деятельность комиссии финансируется профкомом в пределах утвержденных расходов на эти цели в смете профкома.</w:t>
      </w:r>
    </w:p>
    <w:p w:rsidR="003179BC" w:rsidRDefault="003179BC" w:rsidP="00E90D2F">
      <w:pPr>
        <w:spacing w:after="0"/>
      </w:pPr>
    </w:p>
    <w:sectPr w:rsidR="003179BC" w:rsidSect="00C446C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03E"/>
    <w:rsid w:val="003179BC"/>
    <w:rsid w:val="009F6A99"/>
    <w:rsid w:val="00C2503E"/>
    <w:rsid w:val="00C446C0"/>
    <w:rsid w:val="00E9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6C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6C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Буратино</dc:creator>
  <cp:lastModifiedBy>Буратино</cp:lastModifiedBy>
  <cp:revision>3</cp:revision>
  <dcterms:created xsi:type="dcterms:W3CDTF">2018-12-06T13:00:00Z</dcterms:created>
  <dcterms:modified xsi:type="dcterms:W3CDTF">2019-01-21T12:58:00Z</dcterms:modified>
</cp:coreProperties>
</file>